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9F9F9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Sierpc, 12.04.2018r.</w:t>
      </w:r>
    </w:p>
    <w:p>
      <w:pPr>
        <w:pStyle w:val="Normal"/>
        <w:shd w:val="clear" w:color="auto" w:fill="F9F9F9"/>
        <w:spacing w:lineRule="auto" w:line="240" w:before="0" w:after="0"/>
        <w:rPr>
          <w:color w:val="CE181E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pl-PL"/>
        </w:rPr>
        <w:t xml:space="preserve">Powiatowe Centrum Pomocy Rodzinie </w:t>
      </w:r>
    </w:p>
    <w:p>
      <w:pPr>
        <w:pStyle w:val="Normal"/>
        <w:shd w:val="clear" w:color="auto" w:fill="F9F9F9"/>
        <w:spacing w:lineRule="auto" w:line="240" w:before="0" w:after="0"/>
        <w:rPr>
          <w:color w:val="CE181E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pl-PL"/>
        </w:rPr>
        <w:t>ul. Świętokrzyska 2a</w:t>
      </w:r>
    </w:p>
    <w:p>
      <w:pPr>
        <w:pStyle w:val="Normal"/>
        <w:shd w:val="clear" w:color="auto" w:fill="F9F9F9"/>
        <w:spacing w:lineRule="auto" w:line="240" w:before="0" w:after="0"/>
        <w:rPr>
          <w:color w:val="CE181E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pl-PL"/>
        </w:rPr>
        <w:t xml:space="preserve">09-200 Sierpc </w:t>
      </w:r>
    </w:p>
    <w:p>
      <w:pPr>
        <w:pStyle w:val="Normal"/>
        <w:shd w:val="clear" w:color="auto" w:fill="F9F9F9"/>
        <w:spacing w:lineRule="auto" w:line="240" w:before="0" w:after="0"/>
        <w:rPr>
          <w:color w:val="CE181E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pl-PL"/>
        </w:rPr>
        <w:t>tel. 24 275-76-60</w:t>
      </w:r>
    </w:p>
    <w:p>
      <w:pPr>
        <w:pStyle w:val="Normal"/>
        <w:shd w:val="clear" w:color="auto" w:fill="F9F9F9"/>
        <w:spacing w:lineRule="auto" w:line="240" w:before="0" w:after="0"/>
        <w:rPr>
          <w:color w:val="CE181E"/>
        </w:rPr>
      </w:pPr>
      <w:r>
        <w:rPr>
          <w:rFonts w:eastAsia="Times New Roman" w:cs="Times New Roman" w:ascii="Times New Roman" w:hAnsi="Times New Roman"/>
          <w:color w:val="CE181E"/>
          <w:sz w:val="24"/>
          <w:szCs w:val="24"/>
          <w:lang w:eastAsia="pl-PL"/>
        </w:rPr>
        <w:t>e-mail: www.pcpr.sierpc@wp.eu</w:t>
      </w:r>
    </w:p>
    <w:p>
      <w:pPr>
        <w:pStyle w:val="Standard"/>
        <w:shd w:val="clear" w:color="auto" w:fill="FFFFFF"/>
        <w:spacing w:beforeAutospacing="0" w:before="180" w:afterAutospacing="0" w:after="180"/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shd w:val="clear" w:color="auto" w:fill="FFFFFF"/>
        <w:spacing w:beforeAutospacing="0" w:before="180" w:afterAutospacing="0" w:after="180"/>
        <w:jc w:val="center"/>
        <w:rPr>
          <w:color w:val="000000"/>
        </w:rPr>
      </w:pPr>
      <w:r>
        <w:rPr>
          <w:color w:val="000000"/>
        </w:rPr>
        <w:t>Ogłoszenie o zamiarze udzielenia zamówienia</w:t>
      </w:r>
    </w:p>
    <w:p>
      <w:pPr>
        <w:pStyle w:val="Standard"/>
        <w:shd w:val="clear" w:color="auto" w:fill="FFFFFF"/>
        <w:spacing w:beforeAutospacing="0" w:before="180" w:afterAutospacing="0" w:after="180"/>
        <w:jc w:val="center"/>
        <w:rPr>
          <w:color w:val="000000"/>
        </w:rPr>
      </w:pPr>
      <w:r>
        <w:rPr>
          <w:color w:val="000000"/>
        </w:rPr>
        <w:t>Rozeznanie cenowe</w:t>
      </w:r>
    </w:p>
    <w:p>
      <w:pPr>
        <w:pStyle w:val="Standard"/>
        <w:shd w:val="clear" w:color="auto" w:fill="FFFFFF"/>
        <w:spacing w:beforeAutospacing="0" w:before="180" w:afterAutospacing="0" w:after="180"/>
        <w:jc w:val="center"/>
        <w:rPr>
          <w:color w:val="000000"/>
        </w:rPr>
      </w:pPr>
      <w:r>
        <w:rPr>
          <w:rStyle w:val="Wyrnienie"/>
          <w:b/>
          <w:bCs/>
          <w:i w:val="false"/>
          <w:color w:val="000000"/>
        </w:rPr>
        <w:t>Powiatowe Centrum Pomocy Rodzinie w Sierpcu zaprasza do składania ofert na realizację programu korekcyjno-edukacyjnego dla sprawców przemocy w rodzinie.</w:t>
      </w:r>
    </w:p>
    <w:p>
      <w:pPr>
        <w:pStyle w:val="Standard"/>
        <w:shd w:val="clear" w:color="auto" w:fill="FFFFFF"/>
        <w:spacing w:beforeAutospacing="0" w:before="180" w:afterAutospacing="0" w:after="180"/>
        <w:jc w:val="both"/>
        <w:rPr>
          <w:color w:val="000000"/>
        </w:rPr>
      </w:pPr>
      <w:r>
        <w:rPr>
          <w:rStyle w:val="Strong"/>
          <w:color w:val="000000"/>
        </w:rPr>
        <w:t>1</w:t>
      </w:r>
      <w:r>
        <w:rPr>
          <w:rStyle w:val="Wyrnienie"/>
          <w:b/>
          <w:bCs/>
          <w:i w:val="false"/>
          <w:color w:val="000000"/>
        </w:rPr>
        <w:t>.Opis przedmiotu zamówienia:</w:t>
      </w:r>
    </w:p>
    <w:p>
      <w:pPr>
        <w:pStyle w:val="Default"/>
        <w:jc w:val="both"/>
        <w:rPr/>
      </w:pPr>
      <w:r>
        <w:rPr>
          <w:rStyle w:val="Strong"/>
        </w:rPr>
        <w:t xml:space="preserve">Przedmiotem zamówienia jest usługa polegająca na przeprowadzeniu programu korekcyjno-edukacyjnego dla sprawców przemocy w </w:t>
      </w:r>
      <w:r>
        <w:rPr/>
        <w:t xml:space="preserve">na podstawie ustawy z dnia 29 lipca 2005 r. o przeciwdziałaniu przemocy w rodzinie (Dz. U. z 2015 r. poz. 1390).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Zasady realizacji Programu określają: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rozporządzenie Ministra Pracy i Polityki Społecznej z dnia 22 lutego 2011r. w sprawie standardu podstawowych usług świadczonych przez specjalistyczne ośrodki wsparcia dla ofiar przemocy w rodzinie, kwalifikacji osób zatrudnionych w tych ośrodkach, szczegółowych kierunków prowadzenia oddziaływań korekcyjno – edukacyjnych wobec osób stosujących przemoc w rodzinie oraz kwalifikacji osób prowadzących oddziaływania korekcyjno – edukacyjne (Dz. U. Nr 50, poz. 259),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color w:val="80808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Krajowy Program Przeciwdziałania Przemocy w Rodzinie na lata 2014 - 2020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color w:val="80808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Ramowy Program Oddziaływań Korekcyjno-Edukacyjnych dla Osób Stosujących Przemoc w Rodzinie na lata 2017-2020 opracowany przez Mazowieckie Centrum Polityki Społecznej na mocy art. 6 ust. 6 pkt 3 ustawy z dnia 29 lipca 2005 roku o przeciwdziałaniu przemocy (www.mcps.com.pl),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Powiatowy program przeciwdziałania przemocy w rodzinie i ochrony ofiar przemocy w rodzinie (Uchwała Nr 96.XVI.2011 Rady Powiatu w Sierpcu z dnia 02.12.2011r. </w:t>
      </w:r>
      <w:hyperlink r:id="rId2">
        <w:r>
          <w:rPr>
            <w:rStyle w:val="Czeinternetowe"/>
            <w:rFonts w:cs="Times New Roman" w:ascii="Times New Roman" w:hAnsi="Times New Roman"/>
            <w:color w:val="0000FF"/>
            <w:sz w:val="24"/>
            <w:szCs w:val="24"/>
            <w:u w:val="single"/>
          </w:rPr>
          <w:t>http://sierpc.starostwo.gov.pl/pliki/stsierpc/uch_96.pdf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Program korekcyjno – edukacyjny dla sprawców przemocy w rodzinie realizowany w Powiecie Sierpeckim (Uchwała Rady Powiatu w Sierpcu Nr 213.XXXV.2017 z dnia 27 kwietnia 2017 roku http://sierpc.starostwo.gov.pl/pliki/stsierpc/213.xxxv.2017.pdf)</w:t>
      </w:r>
    </w:p>
    <w:p>
      <w:pPr>
        <w:pStyle w:val="Standard"/>
        <w:shd w:val="clear" w:color="auto" w:fill="FFFFFF"/>
        <w:spacing w:beforeAutospacing="0" w:before="180" w:afterAutospacing="0" w:after="180"/>
        <w:rPr/>
      </w:pPr>
      <w:r>
        <w:rPr>
          <w:rStyle w:val="Strong"/>
          <w:color w:val="000000"/>
        </w:rPr>
        <w:t>2.</w:t>
      </w:r>
      <w:r>
        <w:rPr>
          <w:rStyle w:val="Appleconvertedspace"/>
          <w:b/>
          <w:bCs/>
          <w:color w:val="000000"/>
        </w:rPr>
        <w:t xml:space="preserve"> </w:t>
      </w:r>
      <w:r>
        <w:rPr>
          <w:rStyle w:val="Wyrnienie"/>
          <w:b/>
          <w:bCs/>
          <w:i w:val="false"/>
          <w:color w:val="000000"/>
        </w:rPr>
        <w:t>Wymagania, które muszą spełnić Wykonawcy: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Wykonawcy będą zobowiązani do: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przeprowadzenia indywidualnej diagnozy osób biorących udział w programie składającej się z: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pacing w:lineRule="auto" w:line="240" w:before="0" w:after="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diagnozy wstępnej zawierającej: określenie motywacji uczestnika, ustalenia okoliczności skierowania do programu, uzyskania informacji o jego funkcjonowaniu i sytuacji życiowej, aktualnej sytuacji rodzinnej, zawodowej, prawnej; określenie czy uczestnik aktualnie stosuje przemoc; informacji o specyfice przemocy, którą stosował/stosuje, ustalenie cech osobistych istotnych dla pracy korekcyjnej, kwalifikację do Programu lub odmowę kwalifikacji z uzasadnieniem.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pacing w:lineRule="auto" w:line="240" w:before="0" w:after="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diagnozy pogłębionej – dokonywana w czasie trwania edycji Programu ma uwzględniać: historię relacji, w których występuje przemoc; historię interwencji związanych z przemocą; doświadczenia związane z nadużywaniem alkoholu, narkotyków itp.; historię agresywnych/ przemocowych zachowań w innych sytuacjach życiowych; kontakty z wymiarem sprawiedliwości; szczegółową charakterystykę postaw i zachowań przemocowych, jak osoba rozumie swoje zachowanie, jak postrzega swoja sytuację, rejestrację zmian zachodzących w zachowaniu uczestnika,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wykluczenia kandydatów - osób z poważnymi zaburzeniami emocjonalnymi, w szczególności z zaburzeniami osobowości antyspołecznej oraz zaburzeniami osobowości pograniczne, których udział w programie mógłby tworzyć poważne przeszkody w realizacji zajęć edukacyjno-korekcyjnych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przestrzegania zasady poufności z wyjątkiem informacji wskazujących na popełnianie czynów zabronionych przez prawo,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zapewnienia materiałów edukacyjnych i ćwiczeniowych;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podpisania z każdym uczestnikiem przystępującym do programu kontraktu określającego zasady uczestnictwa w programie, zawierającego: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zgodę na uczestnictwo w programie i zobowiązania do przestrzegania regulaminu programu,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formalny wymóg systematycznej obecności na zajęciach,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zobowiązanie do powstrzymania się od przemocowych zachowań w kontaktach z członkami rodziny i innymi ludźmi,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zobowiązanie do powstrzymania się od spożywania alkoholu i zażywania substancji psychotropowych,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obowiązek bezpiecznego i zgodnego z zasadami współżycia społecznego zachowania w trakcie uczestnictwa w zajęciach,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wymóg uznania osobistej odpowiedzialności za fakt stosowania przemocy w rodzinie,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zgodę uczestnika na monitoring jego zachowań po zakończeniu uczestnictwa w Programie poprzez kontaktowanie się z uczestnikiem, z członkami rodziny za ich zgodą, z instytucjami posiadającymi z racji pełnienia właściwych dla siebie funkcji wiedzę na temat funkcjonowania uczestnika w środowisku do celów związanych z prowadzeniem monitoringu (sąd, ośrodki pomocy społecznej, policja, inne)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sankcje za nieprzestrzeganie ww. zasad.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przeprowadzenia ewaluacji przy pomocy ankiet pre i post zatwierdzonych przez Powiatowy Centrum Pomocy Rodzinie w Sierpcu, pozwalających na zmierzenie osiągniętych rezultatów Programu oraz zawierających opinie, oceny przeprowadzonych zajęć,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prowadzenia i przekazania jej Powiatowemu Centrum Pomocy Rodzinie w Sierpcu dokumentacji: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konspekty zajęć,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sprawozdanie merytoryczne z przeprowadzonych zajęć,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listy obecności na zajęciach grupowych programu;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pakiet dokumentacji każdego uczestnika: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diagnoza wstępna (wraz z adnotacją o kwalifikacji) uczestnika,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diagnoza pogłębiona,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formularz Indywidualnego planu pomocy z opisem osiągniętych rezultatów (2. egzemplarz dla uczestnika), wraz z kwalifikacją do wydania zaświadczenia o ukończeniu lub uczestnictwie w programie lub uzasadnieniem odmowy wydania zaświadczenia oraz ewentualnymi zaleceniami do pracy z uczestnikiem i/lub rodziną uczestnika.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993" w:hanging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wykaz zrealizowanych przez uczestnika zajęć (daty) wraz ze zrealizowanymi tematami, z podziałem na zajęcia indywidualne i grupowe,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713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przedłożyć propozycje wskaźników zakończenia oddziaływań w zakresie formalnym, tj: 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liczbę odbytych godzin, która stanowi o uznaniu, iż uczestnik ukończył program; na przykład gdy udział w zajęciach stanowił min. 75% ogólnej liczby godzin programu -  Uczestnik w takiej sytuacji otrzymuje zaświadczenie o ukończeniu programu. 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567" w:hanging="28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liczbę odbytych godzin i/lub spotkań (ew. tygodni, miesięcy), która stanowi o uznaniu, iż uczestnik uczestniczył w zajęciach programu lub – jeśli zostały wyodrębnione etapy – w danym etapie programu – np. 50% zajęć - Uczestnik w takiej sytuacji otrzymuje zaświadczenie o udziale w programie.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567" w:hanging="28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określenie wskaźników ukończenia programu na poziomie indywidualnym uczestnika, np.: umiejętności i kompetencje społeczne i psychologiczne stanowiące o uznaniu ukończenia programu przez uczestnika, w tym: zaprzestanie stosowania przemocy, rozumienie zjawiska i mechanizmów przemocy, zmiana postaw i utrwalenie pozytywnych standardów w relacjach rodzinnych, i inne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przygotowania i wydania zaświadczeń dla uczestników programu,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Program ma charakter zamknięty, zajęcia w grupie po przeprowadzeniu naboru, jednak dopuszcza się dołączenie uczestnika na początkowym etapie, gdy Wykonawca zapewni należyte wykonanie zadania wobec tego uczestnika.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Zamawiający przewiduje, że zajęcia będą prowadzone w grupie 10-15 osób.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Zamawiający preferuje, by Program obejmował łącznie nie mniej niż 100h dydaktycznych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przy czym 75% mają stanowić zajęcia grupowe, zaś 25% zajęcia indywidualne. Przerwa między kolejnymi zajęciami grupowymi nie powinna przekroczyć tygodnia, preferowane zajęcia w weekendy,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Zleceniodawca zapewnia salę szkoleniową;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Zleceniodawca zapewnia niezbędne materiały biurowe i sprzęt do prowadzenia programu (tj. papier, pisaki, notesy, projektor, ekran, itp.);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Zleceniodawca preferuje, by oddziaływania korekcyjno – edukacyjne były prowadzone przez dwie osoby – kobietę i mężczyznę (prowadzenie zajęć przez współdziałające ze sobą osoby różnej płci pozwala pokazać sprawcom modelową, partnerską relację między kobietą a mężczyzną).</w:t>
      </w:r>
    </w:p>
    <w:p>
      <w:pPr>
        <w:pStyle w:val="Standard"/>
        <w:shd w:val="clear" w:color="auto" w:fill="FFFFFF"/>
        <w:spacing w:beforeAutospacing="0" w:before="180" w:afterAutospacing="0" w:after="180"/>
        <w:rPr/>
      </w:pPr>
      <w:r>
        <w:rPr>
          <w:rStyle w:val="Strong"/>
          <w:color w:val="000000"/>
        </w:rPr>
        <w:t>3.</w:t>
      </w:r>
      <w:r>
        <w:rPr>
          <w:rStyle w:val="Appleconvertedspace"/>
          <w:b/>
          <w:bCs/>
          <w:iCs/>
          <w:color w:val="000000"/>
        </w:rPr>
        <w:t xml:space="preserve"> </w:t>
      </w:r>
      <w:r>
        <w:rPr>
          <w:rStyle w:val="Wyrnienie"/>
          <w:b/>
          <w:bCs/>
          <w:i w:val="false"/>
          <w:color w:val="000000"/>
        </w:rPr>
        <w:t>Termin realizacji Programu:</w:t>
      </w:r>
    </w:p>
    <w:p>
      <w:pPr>
        <w:pStyle w:val="Standard"/>
        <w:shd w:val="clear" w:color="auto" w:fill="FFFFFF"/>
        <w:spacing w:beforeAutospacing="0" w:before="180" w:afterAutospacing="0" w:after="180"/>
        <w:jc w:val="both"/>
        <w:rPr/>
      </w:pPr>
      <w:r>
        <w:rPr/>
        <w:t xml:space="preserve">w okresie od sierpnia 2018 roku do  grudnia 2018r. 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color w:val="000000"/>
        </w:rPr>
        <w:t>4.</w:t>
      </w:r>
      <w:r>
        <w:rPr>
          <w:rStyle w:val="Appleconvertedspace"/>
          <w:b/>
          <w:bCs/>
          <w:color w:val="000000"/>
        </w:rPr>
        <w:t xml:space="preserve"> </w:t>
      </w:r>
      <w:r>
        <w:rPr>
          <w:rStyle w:val="Wyrnienie"/>
          <w:b/>
          <w:bCs/>
          <w:i w:val="false"/>
          <w:color w:val="000000"/>
        </w:rPr>
        <w:t>Wymagane dokumenty: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1) oferta ( na załączonym formularzu – zał. nr 1),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</w:rPr>
        <w:t>2) kserokopie dokumentów potwierdzających posiadane wykształcenie, staż pracy i odbyte szkolenia,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3) opis dotychczasowego doświadczenia w prowadzeniu programów korekcujno – edukacyjnych dla sprawców przemocy w rodzinie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4) program zajęć z uwzględnieniem ilości godzin indywidualnych i grupowych, zakres tematyczny, określeniem modelu prowadzonych oddziaływań, wstępny harmonogram zajęć,</w:t>
      </w:r>
    </w:p>
    <w:p>
      <w:pPr>
        <w:pStyle w:val="ListParagraph"/>
        <w:numPr>
          <w:ilvl w:val="2"/>
          <w:numId w:val="8"/>
        </w:numPr>
        <w:shd w:val="clear" w:color="auto" w:fill="FFFFFF"/>
        <w:tabs>
          <w:tab w:val="left" w:pos="851" w:leader="none"/>
        </w:tabs>
        <w:spacing w:lineRule="auto" w:line="240" w:before="0" w:after="0"/>
        <w:ind w:left="284" w:hanging="284"/>
        <w:rPr>
          <w:rFonts w:ascii="Times New Roman" w:hAnsi="Times New Roman" w:cs="Times New Roman"/>
          <w:color w:val="343434"/>
          <w:spacing w:val="8"/>
          <w:sz w:val="24"/>
          <w:szCs w:val="24"/>
        </w:rPr>
      </w:pPr>
      <w:r>
        <w:rPr>
          <w:rFonts w:cs="Times New Roman" w:ascii="Times New Roman" w:hAnsi="Times New Roman"/>
          <w:color w:val="343434"/>
          <w:spacing w:val="8"/>
          <w:sz w:val="24"/>
          <w:szCs w:val="24"/>
        </w:rPr>
        <w:t>Oświadczenie o wyrażeniu zgody na przetwarzanie danych osobowych zgodnie z ustawą z dnia 29 sierpnia 1997r. o ochronie danych osobowych (Dz. U. Nr 133 poz. 883 z późń. zm.).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5. Forma zatrudnienia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Umowa cywilno-prawna.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6. Miejsce świadczenia usług: </w:t>
      </w:r>
      <w:r>
        <w:rPr>
          <w:rFonts w:cs="Times New Roman" w:ascii="Times New Roman" w:hAnsi="Times New Roman"/>
          <w:color w:val="000000"/>
          <w:sz w:val="24"/>
          <w:szCs w:val="24"/>
        </w:rPr>
        <w:t>Powiatowe Centrum Pomocy Rodzinie w Sierpcu ul. Świętokrzyska 2a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7. Niezbędne wymagania formalne: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prowadzący zajęcia posiadają wykształcenie i kwalifikacje zgodne z rozporządzeniem Ministra Pracy i Polityki Społecznej z dnia 22 lutego 2011r. w sprawie standardu podstawowych usług świadczonych przez specjalistyczne ośrodki wsparcia dla ofiar przemocy w rodzinie, kwalifikacji osób zatrudnionych w tych ośrodkach, szczegółowych kierunków prowadzenia oddziaływań korekcyjno–edukacyjnych wobec osób stosujących przemoc w rodzinie oraz kwalifikacji osób prowadzących oddziaływania korekcyjno – edukacyjne (Dz. U. Nr 50, poz. 259) tj: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ukończyły studia II stopnia na jednym z kierunków: psychologia, pedagogika, pedagogika specjalna, nauki o rodzinie, politologia, politologia i nauki społeczne w zakresie pedagogiki opiekuńczo-wychowawczej, resocjalizacyjnej lub pracy socjalnej, albo na innym kierunku uzupełnionym studiami podyplomowymi w zakresie psychologii, pedagogiki, resocjalizacji;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posiadają zaświadczenie o ukończeniu szkoleń w zakresie przeciwdziałania przemocy w rodzinie w wymiarze co najmniej 100 godzin, w tym w wymiarze 50 godzin w zakresie pracy z osobami stosującymi przemoc w rodzinie;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mają udokumentowany co najmniej 3-letni staż pracy w in instytucjach realizujących zadania na rzecz przeciwdziałania przemocy w rodzinie;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2) kandydaci nie byli skazani prawomocnym wyrokiem za umyślne przestępstwo lub umyślne przestępstwo skarbowe lub przestępstwo popełnione z zastosowaniem przemocy lub groźby jej użycia;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3) kandydaci posiadają pełną zdolność do czynności prawnych oraz korzystania z pełni praw publicznych;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8. Wymagania dodatkowe: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1) doświadczenie w zakresie realizacji programu korekcyjno-edukacyjnego ze sprawcami przemocy w rodzinie, minimum 3 przeprowadzone programy korekcyjno-edukacyjne ze sprawcami przemocy w rodzinie w okresie 3 ostatnich lat,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2) samodzielność w wykonywaniu powierzonych zadań;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3) odpowiedzialność za wykonywanie powierzonych zadań;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4) wysoki stopień empatii;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5) nieposzlakowana opinia;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6) dyspozycyjność - konieczność realizacji usług w czasie i miejscu wskazanym przez Zleceniodawcę,</w:t>
      </w:r>
    </w:p>
    <w:p>
      <w:pPr>
        <w:pStyle w:val="Standard"/>
        <w:shd w:val="clear" w:color="auto" w:fill="FFFFFF"/>
        <w:spacing w:beforeAutospacing="0" w:before="180" w:afterAutospacing="0" w:after="180"/>
        <w:jc w:val="both"/>
        <w:rPr>
          <w:color w:val="000000"/>
        </w:rPr>
      </w:pPr>
      <w:r>
        <w:rPr>
          <w:rStyle w:val="Strong"/>
          <w:color w:val="000000"/>
        </w:rPr>
        <w:t>9</w:t>
      </w:r>
      <w:r>
        <w:rPr>
          <w:rStyle w:val="Wyrnienie"/>
          <w:b/>
          <w:bCs/>
          <w:i w:val="false"/>
          <w:color w:val="000000"/>
        </w:rPr>
        <w:t>. Dodatkowe informacje: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1) z Wykonawcą, którego oferta została wybrana zawarta zostanie umowa w ciągu 7 dni od dnia dokonania wyboru; na etapie zawarcia umowy będzie negocjowany ostateczny program i harmonogram jego realizacji,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2) zaproponowana cena oferty winna uwzględniać wszystkie składniki wynagrodzenia za wykonaną usługę,</w:t>
      </w:r>
    </w:p>
    <w:p>
      <w:pPr>
        <w:pStyle w:val="Standard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3) Zamawiający preferuje realizację programu przez parę prowadzących (kobietę i mężczyznę).</w:t>
      </w:r>
    </w:p>
    <w:p>
      <w:pPr>
        <w:pStyle w:val="Standard"/>
        <w:shd w:val="clear" w:color="auto" w:fill="FFFFFF"/>
        <w:spacing w:beforeAutospacing="0" w:before="180" w:afterAutospacing="0" w:after="180"/>
        <w:jc w:val="both"/>
        <w:rPr>
          <w:b/>
          <w:b/>
          <w:color w:val="000000"/>
        </w:rPr>
      </w:pPr>
      <w:r>
        <w:rPr>
          <w:b/>
          <w:color w:val="000000"/>
        </w:rPr>
        <w:t>Zamawiający dopuszcza możliwość złożenia oferty w części dotyczącej jednej osoby prowadzącej działania (mężczyzny bądź kobiety). W takiej sytuacji kwota zamówienia nie ulega zmianie i dzieli się w równych częściach.</w:t>
      </w:r>
    </w:p>
    <w:p>
      <w:pPr>
        <w:pStyle w:val="Standard"/>
        <w:shd w:val="clear" w:color="auto" w:fill="FFFFFF"/>
        <w:spacing w:beforeAutospacing="0" w:before="180" w:afterAutospacing="0" w:after="180"/>
        <w:jc w:val="both"/>
        <w:rPr/>
      </w:pPr>
      <w:r>
        <w:rPr>
          <w:color w:val="000000"/>
        </w:rPr>
        <w:t xml:space="preserve">Szczegółowych informacji dotyczących zamówienia udziela: Agnieszka Gorczyca - Dyrektor Powiatowego Centrum Pomocy Rodzinie w Sierpcu, tel. </w:t>
      </w:r>
      <w:r>
        <w:rPr>
          <w:color w:val="000000"/>
        </w:rPr>
        <w:t>(</w:t>
      </w:r>
      <w:r>
        <w:rPr>
          <w:color w:val="000000"/>
        </w:rPr>
        <w:t>24</w:t>
      </w:r>
      <w:r>
        <w:rPr>
          <w:color w:val="000000"/>
        </w:rPr>
        <w:t xml:space="preserve">) </w:t>
      </w:r>
      <w:r>
        <w:rPr>
          <w:color w:val="000000"/>
        </w:rPr>
        <w:t>27</w:t>
      </w:r>
      <w:r>
        <w:rPr>
          <w:color w:val="000000"/>
        </w:rPr>
        <w:t>5-</w:t>
      </w:r>
      <w:r>
        <w:rPr>
          <w:color w:val="000000"/>
        </w:rPr>
        <w:t xml:space="preserve">41-88. </w:t>
      </w:r>
      <w:r>
        <w:rPr>
          <w:color w:val="444444"/>
        </w:rPr>
        <w:br/>
        <w:t>Zamawiający prosi o przedstawienie ceny jednostkowej netto i brutto oraz ww. załączników - adres Powiatowe Centrum Pomocy Rodzinie w Sierpcu, ul. Świętokrzyska 2a, 09-200 Sierpc  pcpr.sierpc@wp.eu</w:t>
      </w:r>
    </w:p>
    <w:p>
      <w:pPr>
        <w:pStyle w:val="Normal"/>
        <w:shd w:val="clear" w:color="auto" w:fill="F9F9F9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Termin dosta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  <w:t>rczenia wyceny: do dnia 26.04.2018r.</w:t>
      </w:r>
    </w:p>
    <w:p>
      <w:pPr>
        <w:pStyle w:val="Normal"/>
        <w:shd w:val="clear" w:color="auto" w:fill="F9F9F9"/>
        <w:spacing w:lineRule="auto" w:line="240" w:before="0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pl-PL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ytu"/>
        <w:rPr/>
      </w:pPr>
      <w:r>
        <w:rPr>
          <w:sz w:val="24"/>
          <w:szCs w:val="24"/>
        </w:rPr>
        <w:t>FORMULARZ  OFERTOWY</w:t>
      </w:r>
    </w:p>
    <w:p>
      <w:pPr>
        <w:pStyle w:val="Tytu"/>
        <w:rPr>
          <w:sz w:val="24"/>
          <w:szCs w:val="24"/>
        </w:rPr>
      </w:pPr>
      <w:r>
        <w:rPr/>
      </w:r>
    </w:p>
    <w:p>
      <w:pPr>
        <w:pStyle w:val="Ty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Przeprowadzenie programu korekcyjno – edukacyjnego dla osób stosujących przemoc w rodzinie</w:t>
        <w:br/>
      </w:r>
    </w:p>
    <w:p>
      <w:pPr>
        <w:pStyle w:val="Nagwek4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dotyczące oferenta</w:t>
      </w:r>
    </w:p>
    <w:p>
      <w:pPr>
        <w:pStyle w:val="Normal"/>
        <w:widowControl w:val="false"/>
        <w:tabs>
          <w:tab w:val="left" w:pos="9214" w:leader="dot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 </w:t>
        <w:tab/>
      </w:r>
    </w:p>
    <w:p>
      <w:pPr>
        <w:pStyle w:val="Normal"/>
        <w:widowControl w:val="false"/>
        <w:tabs>
          <w:tab w:val="left" w:pos="9214" w:leader="dot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Siedziba </w:t>
        <w:tab/>
      </w:r>
    </w:p>
    <w:p>
      <w:pPr>
        <w:pStyle w:val="Normal"/>
        <w:widowControl w:val="false"/>
        <w:tabs>
          <w:tab w:val="left" w:pos="9214" w:leader="dot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telefonu/faksu </w:t>
        <w:tab/>
      </w:r>
    </w:p>
    <w:p>
      <w:pPr>
        <w:pStyle w:val="Normal"/>
        <w:widowControl w:val="false"/>
        <w:tabs>
          <w:tab w:val="left" w:pos="9214" w:leader="dot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NIP................................................ nr REGON </w:t>
        <w:tab/>
        <w:t xml:space="preserve"> </w:t>
      </w:r>
    </w:p>
    <w:p>
      <w:pPr>
        <w:pStyle w:val="Normal"/>
        <w:widowControl w:val="false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Szacowana cena netto/brutto obejmująca cały przedmiot zamówienia.</w:t>
      </w:r>
    </w:p>
    <w:p>
      <w:pPr>
        <w:pStyle w:val="Normal"/>
        <w:tabs>
          <w:tab w:val="right" w:pos="9214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Cena netto za wykonanie usługi </w:t>
        <w:tab/>
        <w:t>zł</w:t>
      </w:r>
    </w:p>
    <w:p>
      <w:pPr>
        <w:pStyle w:val="Normal"/>
        <w:tabs>
          <w:tab w:val="right" w:pos="9214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Cena netto słownie </w:t>
        <w:tab/>
      </w:r>
    </w:p>
    <w:p>
      <w:pPr>
        <w:pStyle w:val="Normal"/>
        <w:tabs>
          <w:tab w:val="right" w:pos="9214" w:leader="dot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brutto za wykonanie usługi</w:t>
        <w:tab/>
        <w:t>zł</w:t>
      </w:r>
    </w:p>
    <w:p>
      <w:pPr>
        <w:pStyle w:val="Normal"/>
        <w:tabs>
          <w:tab w:val="right" w:pos="9214" w:leader="dot"/>
        </w:tabs>
        <w:spacing w:lineRule="auto" w:line="36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Cena brutto słownie </w:t>
        <w:tab/>
      </w:r>
    </w:p>
    <w:p>
      <w:pPr>
        <w:pStyle w:val="Normal"/>
        <w:tabs>
          <w:tab w:val="right" w:pos="9214" w:leader="dot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Liczba osób </w:t>
        <w:tab/>
      </w:r>
    </w:p>
    <w:p>
      <w:pPr>
        <w:pStyle w:val="Normal"/>
        <w:tabs>
          <w:tab w:val="right" w:pos="9214" w:leader="dot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Liczba godzin szkoleniowych/zegarowych 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Usługa zwolniona z podatku VAT</w:t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TAK     NIE</w:t>
      </w:r>
      <w:r>
        <w:rPr>
          <w:rFonts w:cs="Times New Roman" w:ascii="Times New Roman" w:hAnsi="Times New Roman"/>
          <w:sz w:val="24"/>
          <w:szCs w:val="24"/>
        </w:rPr>
        <w:t xml:space="preserve">       (właściwe podkreśl)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 załączników: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left="2836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....................                    ………..…………………..</w:t>
      </w:r>
    </w:p>
    <w:p>
      <w:pPr>
        <w:pStyle w:val="Normal"/>
        <w:spacing w:before="0" w:after="200"/>
        <w:ind w:left="354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/data/             /pieczęć podpis osoby uprawnionej/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1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1c118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iPriority w:val="9"/>
    <w:qFormat/>
    <w:rsid w:val="005b72e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link w:val="Nagwek4Znak"/>
    <w:qFormat/>
    <w:rsid w:val="005b72e5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1c118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5b72e5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ppleconvertedspace" w:customStyle="1">
    <w:name w:val="apple-converted-space"/>
    <w:basedOn w:val="DefaultParagraphFont"/>
    <w:qFormat/>
    <w:rsid w:val="005b72e5"/>
    <w:rPr/>
  </w:style>
  <w:style w:type="character" w:styleId="Czeinternetowe">
    <w:name w:val="Łącze internetowe"/>
    <w:basedOn w:val="DefaultParagraphFont"/>
    <w:uiPriority w:val="99"/>
    <w:semiHidden/>
    <w:unhideWhenUsed/>
    <w:rsid w:val="005b72e5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72e5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5b72e5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5b72e5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Bodyplaingrey" w:customStyle="1">
    <w:name w:val="bodyplaingrey"/>
    <w:basedOn w:val="DefaultParagraphFont"/>
    <w:qFormat/>
    <w:rsid w:val="005b72e5"/>
    <w:rPr/>
  </w:style>
  <w:style w:type="character" w:styleId="Blogdate" w:customStyle="1">
    <w:name w:val="blog-date"/>
    <w:basedOn w:val="DefaultParagraphFont"/>
    <w:qFormat/>
    <w:rsid w:val="00c01bd5"/>
    <w:rPr/>
  </w:style>
  <w:style w:type="character" w:styleId="Blogcategory" w:customStyle="1">
    <w:name w:val="blog-category"/>
    <w:basedOn w:val="DefaultParagraphFont"/>
    <w:qFormat/>
    <w:rsid w:val="00c01bd5"/>
    <w:rPr/>
  </w:style>
  <w:style w:type="character" w:styleId="Strong">
    <w:name w:val="Strong"/>
    <w:basedOn w:val="DefaultParagraphFont"/>
    <w:uiPriority w:val="22"/>
    <w:qFormat/>
    <w:rsid w:val="00c01bd5"/>
    <w:rPr>
      <w:b/>
      <w:bCs/>
    </w:rPr>
  </w:style>
  <w:style w:type="character" w:styleId="Wyrnienie">
    <w:name w:val="Wyróżnienie"/>
    <w:basedOn w:val="DefaultParagraphFont"/>
    <w:uiPriority w:val="20"/>
    <w:qFormat/>
    <w:rsid w:val="003b431c"/>
    <w:rPr>
      <w:i/>
      <w:i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821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8211d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Times New Roman" w:hAnsi="Times New Roman"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c118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b72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72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5b72e5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Standard" w:customStyle="1">
    <w:name w:val="standard"/>
    <w:basedOn w:val="Normal"/>
    <w:qFormat/>
    <w:rsid w:val="003b4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3b43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8211d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016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erpc.starostwo.gov.pl/pliki/stsierpc/uch_96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LibreOffice/5.4.3.2$Windows_X86_64 LibreOffice_project/92a7159f7e4af62137622921e809f8546db437e5</Application>
  <Pages>6</Pages>
  <Words>1562</Words>
  <Characters>10930</Characters>
  <CharactersWithSpaces>12465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2018-04-06T10:20:00Z</dcterms:created>
  <dc:creator>admin</dc:creator>
  <dc:description/>
  <dc:language>pl-PL</dc:language>
  <cp:lastModifiedBy/>
  <cp:lastPrinted>2018-04-12T13:50:43Z</cp:lastPrinted>
  <dcterms:modified xsi:type="dcterms:W3CDTF">2018-04-12T13:50:50Z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